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FF888" w14:textId="77777777" w:rsidR="00000000" w:rsidRPr="006B7BFF" w:rsidRDefault="00897993">
      <w:pPr>
        <w:spacing w:line="0" w:lineRule="atLeast"/>
        <w:jc w:val="center"/>
        <w:rPr>
          <w:rFonts w:ascii="Lato" w:eastAsia="Arial" w:hAnsi="Lato"/>
          <w:b/>
          <w:bCs/>
          <w:color w:val="4472C4" w:themeColor="accent1"/>
          <w:sz w:val="24"/>
        </w:rPr>
      </w:pPr>
      <w:bookmarkStart w:id="0" w:name="page1"/>
      <w:bookmarkEnd w:id="0"/>
      <w:r w:rsidRPr="006B7BFF">
        <w:rPr>
          <w:rFonts w:ascii="Lato" w:eastAsia="Arial" w:hAnsi="Lato"/>
          <w:b/>
          <w:bCs/>
          <w:color w:val="4472C4" w:themeColor="accent1"/>
          <w:sz w:val="24"/>
        </w:rPr>
        <w:t>XYZ Company</w:t>
      </w:r>
    </w:p>
    <w:p w14:paraId="019E55CC" w14:textId="0F450D00" w:rsidR="00000000" w:rsidRPr="006B7BFF" w:rsidRDefault="006B7BFF">
      <w:pPr>
        <w:spacing w:line="0" w:lineRule="atLeast"/>
        <w:jc w:val="center"/>
        <w:rPr>
          <w:rFonts w:ascii="Lato" w:eastAsia="Arial" w:hAnsi="Lato"/>
          <w:b/>
          <w:bCs/>
          <w:sz w:val="28"/>
          <w:szCs w:val="22"/>
        </w:rPr>
      </w:pPr>
      <w:r w:rsidRPr="006B7BFF">
        <w:rPr>
          <w:rFonts w:ascii="Lato" w:eastAsia="Arial" w:hAnsi="Lato"/>
          <w:b/>
          <w:bCs/>
          <w:sz w:val="28"/>
          <w:szCs w:val="22"/>
        </w:rPr>
        <w:t>SAMPLE WHITE PAPER OUTLINE</w:t>
      </w:r>
    </w:p>
    <w:p w14:paraId="324E252A" w14:textId="77777777" w:rsidR="00000000" w:rsidRPr="006B7BFF" w:rsidRDefault="00897993">
      <w:pPr>
        <w:spacing w:line="0" w:lineRule="atLeast"/>
        <w:jc w:val="center"/>
        <w:rPr>
          <w:rFonts w:ascii="Lato" w:eastAsia="Arial" w:hAnsi="Lato"/>
          <w:b/>
          <w:bCs/>
          <w:color w:val="4472C4" w:themeColor="accent1"/>
          <w:sz w:val="24"/>
        </w:rPr>
      </w:pPr>
      <w:r w:rsidRPr="006B7BFF">
        <w:rPr>
          <w:rFonts w:ascii="Lato" w:eastAsia="Arial" w:hAnsi="Lato"/>
          <w:b/>
          <w:bCs/>
          <w:color w:val="4472C4" w:themeColor="accent1"/>
          <w:sz w:val="24"/>
        </w:rPr>
        <w:t>MM/DD/YYYY</w:t>
      </w:r>
    </w:p>
    <w:p w14:paraId="7AF47C9E" w14:textId="77777777" w:rsidR="00000000" w:rsidRPr="006B7BFF" w:rsidRDefault="00897993">
      <w:pPr>
        <w:spacing w:line="319" w:lineRule="exact"/>
        <w:rPr>
          <w:rFonts w:ascii="Lato" w:eastAsia="Times New Roman" w:hAnsi="Lato"/>
          <w:b/>
          <w:bCs/>
          <w:color w:val="4472C4" w:themeColor="accent1"/>
          <w:sz w:val="24"/>
        </w:rPr>
      </w:pPr>
    </w:p>
    <w:p w14:paraId="105DC63B" w14:textId="77777777" w:rsidR="00000000" w:rsidRPr="006B7BFF" w:rsidRDefault="00897993">
      <w:pPr>
        <w:spacing w:line="0" w:lineRule="atLeast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b/>
          <w:sz w:val="22"/>
        </w:rPr>
        <w:t xml:space="preserve">TOPIC: </w:t>
      </w:r>
      <w:r w:rsidRPr="006B7BFF">
        <w:rPr>
          <w:rFonts w:ascii="Lato" w:eastAsia="Arial" w:hAnsi="Lato"/>
          <w:sz w:val="22"/>
        </w:rPr>
        <w:t>Strategies for decreasing health costs with plan for healthier employees</w:t>
      </w:r>
    </w:p>
    <w:p w14:paraId="788A74DC" w14:textId="77777777" w:rsidR="00000000" w:rsidRPr="006B7BFF" w:rsidRDefault="00897993">
      <w:pPr>
        <w:spacing w:line="253" w:lineRule="exact"/>
        <w:rPr>
          <w:rFonts w:ascii="Lato" w:eastAsia="Times New Roman" w:hAnsi="Lato"/>
          <w:sz w:val="24"/>
        </w:rPr>
      </w:pPr>
    </w:p>
    <w:p w14:paraId="72B21B4C" w14:textId="77777777" w:rsidR="00000000" w:rsidRPr="006B7BFF" w:rsidRDefault="00897993">
      <w:pPr>
        <w:spacing w:line="280" w:lineRule="auto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b/>
          <w:sz w:val="22"/>
        </w:rPr>
        <w:t>OBJECTIVE</w:t>
      </w:r>
      <w:r w:rsidRPr="006B7BFF">
        <w:rPr>
          <w:rFonts w:ascii="Lato" w:eastAsia="Arial" w:hAnsi="Lato"/>
          <w:sz w:val="22"/>
        </w:rPr>
        <w:t>: Demonstrate thought leadership through education, resulting in leads for XYZ</w:t>
      </w:r>
      <w:r w:rsidRPr="006B7BFF">
        <w:rPr>
          <w:rFonts w:ascii="Lato" w:eastAsia="Arial" w:hAnsi="Lato"/>
          <w:b/>
          <w:sz w:val="22"/>
        </w:rPr>
        <w:t xml:space="preserve"> </w:t>
      </w:r>
      <w:r w:rsidRPr="006B7BFF">
        <w:rPr>
          <w:rFonts w:ascii="Lato" w:eastAsia="Arial" w:hAnsi="Lato"/>
          <w:sz w:val="22"/>
        </w:rPr>
        <w:t>Company</w:t>
      </w:r>
    </w:p>
    <w:p w14:paraId="35CE2AB8" w14:textId="77777777" w:rsidR="00000000" w:rsidRPr="006B7BFF" w:rsidRDefault="00897993">
      <w:pPr>
        <w:spacing w:line="168" w:lineRule="exact"/>
        <w:rPr>
          <w:rFonts w:ascii="Lato" w:eastAsia="Times New Roman" w:hAnsi="Lato"/>
          <w:sz w:val="24"/>
        </w:rPr>
      </w:pPr>
    </w:p>
    <w:p w14:paraId="4149B547" w14:textId="77777777" w:rsidR="00000000" w:rsidRPr="006B7BFF" w:rsidRDefault="00897993">
      <w:pPr>
        <w:spacing w:line="283" w:lineRule="auto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b/>
          <w:sz w:val="22"/>
        </w:rPr>
        <w:t>IDEAL READER</w:t>
      </w:r>
      <w:r w:rsidRPr="006B7BFF">
        <w:rPr>
          <w:rFonts w:ascii="Lato" w:eastAsia="Arial" w:hAnsi="Lato"/>
          <w:sz w:val="22"/>
        </w:rPr>
        <w:t>: C-suite of em</w:t>
      </w:r>
      <w:r w:rsidRPr="006B7BFF">
        <w:rPr>
          <w:rFonts w:ascii="Lato" w:eastAsia="Arial" w:hAnsi="Lato"/>
          <w:sz w:val="22"/>
        </w:rPr>
        <w:t xml:space="preserve">ployers sponsoring health plans </w:t>
      </w:r>
      <w:r w:rsidRPr="006B7BFF">
        <w:rPr>
          <w:rFonts w:ascii="Lato" w:eastAsia="Arial" w:hAnsi="Lato"/>
          <w:sz w:val="22"/>
        </w:rPr>
        <w:t xml:space="preserve">– secondary reader </w:t>
      </w:r>
      <w:r w:rsidRPr="006B7BFF">
        <w:rPr>
          <w:rFonts w:ascii="Lato" w:eastAsia="Arial" w:hAnsi="Lato"/>
          <w:sz w:val="22"/>
        </w:rPr>
        <w:t>– HR</w:t>
      </w:r>
      <w:r w:rsidRPr="006B7BFF">
        <w:rPr>
          <w:rFonts w:ascii="Lato" w:eastAsia="Arial" w:hAnsi="Lato"/>
          <w:b/>
          <w:sz w:val="22"/>
        </w:rPr>
        <w:t xml:space="preserve"> </w:t>
      </w:r>
      <w:r w:rsidRPr="006B7BFF">
        <w:rPr>
          <w:rFonts w:ascii="Lato" w:eastAsia="Arial" w:hAnsi="Lato"/>
          <w:sz w:val="22"/>
        </w:rPr>
        <w:t>professionals</w:t>
      </w:r>
    </w:p>
    <w:p w14:paraId="43BC35DE" w14:textId="77777777" w:rsidR="00000000" w:rsidRPr="006B7BFF" w:rsidRDefault="00897993">
      <w:pPr>
        <w:spacing w:line="167" w:lineRule="exact"/>
        <w:rPr>
          <w:rFonts w:ascii="Lato" w:eastAsia="Times New Roman" w:hAnsi="Lato"/>
          <w:sz w:val="24"/>
        </w:rPr>
      </w:pPr>
    </w:p>
    <w:p w14:paraId="266B4DA8" w14:textId="77777777" w:rsidR="00000000" w:rsidRPr="006B7BFF" w:rsidRDefault="00897993">
      <w:pPr>
        <w:spacing w:line="278" w:lineRule="auto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i/>
          <w:sz w:val="22"/>
        </w:rPr>
        <w:t>High Level Problem</w:t>
      </w:r>
      <w:r w:rsidRPr="006B7BFF">
        <w:rPr>
          <w:rFonts w:ascii="Lato" w:eastAsia="Arial" w:hAnsi="Lato"/>
          <w:sz w:val="22"/>
        </w:rPr>
        <w:t>: Managing price only has not been an effective cost-containment strategy</w:t>
      </w:r>
      <w:r w:rsidRPr="006B7BFF">
        <w:rPr>
          <w:rFonts w:ascii="Lato" w:eastAsia="Arial" w:hAnsi="Lato"/>
          <w:i/>
          <w:sz w:val="22"/>
        </w:rPr>
        <w:t xml:space="preserve"> </w:t>
      </w:r>
      <w:r w:rsidRPr="006B7BFF">
        <w:rPr>
          <w:rFonts w:ascii="Lato" w:eastAsia="Arial" w:hAnsi="Lato"/>
          <w:sz w:val="22"/>
        </w:rPr>
        <w:t>for health care coverage</w:t>
      </w:r>
    </w:p>
    <w:p w14:paraId="7D8EEEDC" w14:textId="77777777" w:rsidR="00000000" w:rsidRPr="006B7BFF" w:rsidRDefault="00897993">
      <w:pPr>
        <w:spacing w:line="175" w:lineRule="exact"/>
        <w:rPr>
          <w:rFonts w:ascii="Lato" w:eastAsia="Times New Roman" w:hAnsi="Lato"/>
          <w:sz w:val="24"/>
        </w:rPr>
      </w:pPr>
    </w:p>
    <w:p w14:paraId="6F6E5D0A" w14:textId="77777777" w:rsidR="00000000" w:rsidRPr="006B7BFF" w:rsidRDefault="00897993">
      <w:pPr>
        <w:spacing w:line="0" w:lineRule="atLeast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i/>
          <w:sz w:val="22"/>
        </w:rPr>
        <w:t>High Level Solution</w:t>
      </w:r>
      <w:r w:rsidRPr="006B7BFF">
        <w:rPr>
          <w:rFonts w:ascii="Lato" w:eastAsia="Arial" w:hAnsi="Lato"/>
          <w:sz w:val="22"/>
        </w:rPr>
        <w:t>: Explore alternative strategy (name strategy id</w:t>
      </w:r>
      <w:r w:rsidRPr="006B7BFF">
        <w:rPr>
          <w:rFonts w:ascii="Lato" w:eastAsia="Arial" w:hAnsi="Lato"/>
          <w:sz w:val="22"/>
        </w:rPr>
        <w:t>ea)</w:t>
      </w:r>
    </w:p>
    <w:p w14:paraId="77F430DB" w14:textId="77777777" w:rsidR="00000000" w:rsidRPr="006B7BFF" w:rsidRDefault="00897993">
      <w:pPr>
        <w:spacing w:line="251" w:lineRule="exact"/>
        <w:rPr>
          <w:rFonts w:ascii="Lato" w:eastAsia="Times New Roman" w:hAnsi="Lato"/>
          <w:sz w:val="24"/>
        </w:rPr>
      </w:pPr>
    </w:p>
    <w:p w14:paraId="6E0334DF" w14:textId="77777777" w:rsidR="00000000" w:rsidRPr="006B7BFF" w:rsidRDefault="00897993">
      <w:pPr>
        <w:spacing w:line="0" w:lineRule="atLeast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i/>
          <w:sz w:val="22"/>
        </w:rPr>
        <w:t>Market Drivers</w:t>
      </w:r>
      <w:r w:rsidRPr="006B7BFF">
        <w:rPr>
          <w:rFonts w:ascii="Lato" w:eastAsia="Arial" w:hAnsi="Lato"/>
          <w:sz w:val="22"/>
        </w:rPr>
        <w:t>:</w:t>
      </w:r>
    </w:p>
    <w:p w14:paraId="0C103DD6" w14:textId="77777777" w:rsidR="00000000" w:rsidRPr="006B7BFF" w:rsidRDefault="00897993">
      <w:pPr>
        <w:spacing w:line="136" w:lineRule="exact"/>
        <w:rPr>
          <w:rFonts w:ascii="Lato" w:eastAsia="Times New Roman" w:hAnsi="Lato"/>
          <w:sz w:val="24"/>
        </w:rPr>
      </w:pPr>
    </w:p>
    <w:p w14:paraId="6620E0BB" w14:textId="77777777" w:rsidR="00000000" w:rsidRPr="006B7BFF" w:rsidRDefault="00897993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sz w:val="22"/>
        </w:rPr>
        <w:t>High health care costs</w:t>
      </w:r>
    </w:p>
    <w:p w14:paraId="165A434C" w14:textId="77777777" w:rsidR="00000000" w:rsidRPr="006B7BFF" w:rsidRDefault="00897993">
      <w:pPr>
        <w:spacing w:line="13" w:lineRule="exact"/>
        <w:rPr>
          <w:rFonts w:ascii="Lato" w:eastAsia="Arial" w:hAnsi="Lato"/>
          <w:sz w:val="22"/>
        </w:rPr>
      </w:pPr>
    </w:p>
    <w:p w14:paraId="1FD47A87" w14:textId="77777777" w:rsidR="00000000" w:rsidRPr="006B7BFF" w:rsidRDefault="00897993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sz w:val="22"/>
        </w:rPr>
        <w:t>Carrier consolidation</w:t>
      </w:r>
    </w:p>
    <w:p w14:paraId="356D3E32" w14:textId="77777777" w:rsidR="00000000" w:rsidRPr="006B7BFF" w:rsidRDefault="00897993">
      <w:pPr>
        <w:spacing w:line="15" w:lineRule="exact"/>
        <w:rPr>
          <w:rFonts w:ascii="Lato" w:eastAsia="Arial" w:hAnsi="Lato"/>
          <w:sz w:val="22"/>
        </w:rPr>
      </w:pPr>
    </w:p>
    <w:p w14:paraId="3AF7E3FF" w14:textId="77777777" w:rsidR="00000000" w:rsidRPr="006B7BFF" w:rsidRDefault="00897993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sz w:val="22"/>
        </w:rPr>
        <w:t>Unhealthy employees</w:t>
      </w:r>
    </w:p>
    <w:p w14:paraId="52F293B0" w14:textId="77777777" w:rsidR="00000000" w:rsidRPr="006B7BFF" w:rsidRDefault="00897993">
      <w:pPr>
        <w:spacing w:line="304" w:lineRule="exact"/>
        <w:rPr>
          <w:rFonts w:ascii="Lato" w:eastAsia="Times New Roman" w:hAnsi="Lato"/>
          <w:sz w:val="24"/>
        </w:rPr>
      </w:pPr>
    </w:p>
    <w:p w14:paraId="3F18AFEA" w14:textId="77777777" w:rsidR="00000000" w:rsidRPr="006B7BFF" w:rsidRDefault="00897993">
      <w:pPr>
        <w:spacing w:line="0" w:lineRule="atLeast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i/>
          <w:sz w:val="22"/>
        </w:rPr>
        <w:t>Problems</w:t>
      </w:r>
      <w:r w:rsidRPr="006B7BFF">
        <w:rPr>
          <w:rFonts w:ascii="Lato" w:eastAsia="Arial" w:hAnsi="Lato"/>
          <w:sz w:val="22"/>
        </w:rPr>
        <w:t>:</w:t>
      </w:r>
    </w:p>
    <w:p w14:paraId="312169D8" w14:textId="77777777" w:rsidR="00000000" w:rsidRPr="006B7BFF" w:rsidRDefault="00897993">
      <w:pPr>
        <w:spacing w:line="136" w:lineRule="exact"/>
        <w:rPr>
          <w:rFonts w:ascii="Lato" w:eastAsia="Times New Roman" w:hAnsi="Lato"/>
          <w:sz w:val="24"/>
        </w:rPr>
      </w:pPr>
    </w:p>
    <w:p w14:paraId="69E64208" w14:textId="77777777" w:rsidR="00000000" w:rsidRPr="006B7BFF" w:rsidRDefault="00897993">
      <w:pPr>
        <w:numPr>
          <w:ilvl w:val="0"/>
          <w:numId w:val="2"/>
        </w:numPr>
        <w:tabs>
          <w:tab w:val="left" w:pos="1080"/>
        </w:tabs>
        <w:spacing w:line="231" w:lineRule="auto"/>
        <w:ind w:left="1080" w:right="6100" w:hanging="360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sz w:val="22"/>
        </w:rPr>
        <w:t xml:space="preserve">High health care costs </w:t>
      </w:r>
      <w:proofErr w:type="spellStart"/>
      <w:r w:rsidRPr="006B7BFF">
        <w:rPr>
          <w:rFonts w:ascii="Lato" w:eastAsia="Courier New" w:hAnsi="Lato"/>
          <w:sz w:val="22"/>
        </w:rPr>
        <w:t>o</w:t>
      </w:r>
      <w:proofErr w:type="spellEnd"/>
      <w:r w:rsidRPr="006B7BFF">
        <w:rPr>
          <w:rFonts w:ascii="Lato" w:eastAsia="Courier New" w:hAnsi="Lato"/>
          <w:sz w:val="22"/>
        </w:rPr>
        <w:t xml:space="preserve"> </w:t>
      </w:r>
      <w:r w:rsidRPr="006B7BFF">
        <w:rPr>
          <w:rFonts w:ascii="Lato" w:eastAsia="Arial" w:hAnsi="Lato"/>
          <w:sz w:val="22"/>
        </w:rPr>
        <w:t>Premium costs</w:t>
      </w:r>
    </w:p>
    <w:p w14:paraId="41802072" w14:textId="77777777" w:rsidR="00000000" w:rsidRPr="006B7BFF" w:rsidRDefault="00897993">
      <w:pPr>
        <w:spacing w:line="221" w:lineRule="auto"/>
        <w:ind w:left="1080"/>
        <w:rPr>
          <w:rFonts w:ascii="Lato" w:eastAsia="Arial" w:hAnsi="Lato"/>
          <w:sz w:val="22"/>
        </w:rPr>
      </w:pPr>
      <w:r w:rsidRPr="006B7BFF">
        <w:rPr>
          <w:rFonts w:ascii="Lato" w:eastAsia="Courier New" w:hAnsi="Lato"/>
          <w:sz w:val="22"/>
        </w:rPr>
        <w:t xml:space="preserve">o  </w:t>
      </w:r>
      <w:r w:rsidRPr="006B7BFF">
        <w:rPr>
          <w:rFonts w:ascii="Lato" w:eastAsia="Arial" w:hAnsi="Lato"/>
          <w:sz w:val="22"/>
        </w:rPr>
        <w:t>Struggling economy</w:t>
      </w:r>
    </w:p>
    <w:p w14:paraId="6B6992B3" w14:textId="77777777" w:rsidR="00000000" w:rsidRPr="006B7BFF" w:rsidRDefault="00897993">
      <w:pPr>
        <w:spacing w:line="1" w:lineRule="exact"/>
        <w:rPr>
          <w:rFonts w:ascii="Lato" w:eastAsia="Arial" w:hAnsi="Lato"/>
          <w:sz w:val="22"/>
        </w:rPr>
      </w:pPr>
    </w:p>
    <w:p w14:paraId="4C2DBC56" w14:textId="77777777" w:rsidR="00000000" w:rsidRPr="006B7BFF" w:rsidRDefault="00897993">
      <w:pPr>
        <w:spacing w:line="0" w:lineRule="atLeast"/>
        <w:ind w:left="1080"/>
        <w:rPr>
          <w:rFonts w:ascii="Lato" w:eastAsia="Arial" w:hAnsi="Lato"/>
          <w:sz w:val="22"/>
        </w:rPr>
      </w:pPr>
      <w:r w:rsidRPr="006B7BFF">
        <w:rPr>
          <w:rFonts w:ascii="Lato" w:eastAsia="Courier New" w:hAnsi="Lato"/>
          <w:sz w:val="22"/>
        </w:rPr>
        <w:t xml:space="preserve">o  </w:t>
      </w:r>
      <w:proofErr w:type="gramStart"/>
      <w:r w:rsidRPr="006B7BFF">
        <w:rPr>
          <w:rFonts w:ascii="Lato" w:eastAsia="Arial" w:hAnsi="Lato"/>
          <w:sz w:val="22"/>
        </w:rPr>
        <w:t>Small</w:t>
      </w:r>
      <w:proofErr w:type="gramEnd"/>
      <w:r w:rsidRPr="006B7BFF">
        <w:rPr>
          <w:rFonts w:ascii="Lato" w:eastAsia="Arial" w:hAnsi="Lato"/>
          <w:sz w:val="22"/>
        </w:rPr>
        <w:t xml:space="preserve"> businesses hit hard</w:t>
      </w:r>
    </w:p>
    <w:p w14:paraId="119F0AE2" w14:textId="77777777" w:rsidR="00000000" w:rsidRPr="006B7BFF" w:rsidRDefault="00897993">
      <w:pPr>
        <w:spacing w:line="298" w:lineRule="exact"/>
        <w:rPr>
          <w:rFonts w:ascii="Lato" w:eastAsia="Arial" w:hAnsi="Lato"/>
          <w:sz w:val="22"/>
        </w:rPr>
      </w:pPr>
    </w:p>
    <w:p w14:paraId="1D713933" w14:textId="77777777" w:rsidR="00000000" w:rsidRPr="006B7BFF" w:rsidRDefault="00897993">
      <w:pPr>
        <w:numPr>
          <w:ilvl w:val="0"/>
          <w:numId w:val="2"/>
        </w:numPr>
        <w:tabs>
          <w:tab w:val="left" w:pos="1080"/>
        </w:tabs>
        <w:spacing w:line="231" w:lineRule="auto"/>
        <w:ind w:left="1080" w:right="6260" w:hanging="360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sz w:val="22"/>
        </w:rPr>
        <w:t xml:space="preserve">Carrier consolidation </w:t>
      </w:r>
      <w:proofErr w:type="spellStart"/>
      <w:r w:rsidRPr="006B7BFF">
        <w:rPr>
          <w:rFonts w:ascii="Lato" w:eastAsia="Courier New" w:hAnsi="Lato"/>
          <w:sz w:val="22"/>
        </w:rPr>
        <w:t>o</w:t>
      </w:r>
      <w:proofErr w:type="spellEnd"/>
      <w:r w:rsidRPr="006B7BFF">
        <w:rPr>
          <w:rFonts w:ascii="Lato" w:eastAsia="Courier New" w:hAnsi="Lato"/>
          <w:sz w:val="22"/>
        </w:rPr>
        <w:t xml:space="preserve"> </w:t>
      </w:r>
      <w:r w:rsidRPr="006B7BFF">
        <w:rPr>
          <w:rFonts w:ascii="Lato" w:eastAsia="Arial" w:hAnsi="Lato"/>
          <w:sz w:val="22"/>
        </w:rPr>
        <w:t>Fewer options</w:t>
      </w:r>
    </w:p>
    <w:p w14:paraId="1BAC1CBE" w14:textId="77777777" w:rsidR="00000000" w:rsidRPr="006B7BFF" w:rsidRDefault="00897993">
      <w:pPr>
        <w:spacing w:line="311" w:lineRule="auto"/>
        <w:ind w:left="1080" w:right="5580"/>
        <w:rPr>
          <w:rFonts w:ascii="Lato" w:eastAsia="Arial" w:hAnsi="Lato"/>
          <w:sz w:val="22"/>
        </w:rPr>
      </w:pPr>
      <w:r w:rsidRPr="006B7BFF">
        <w:rPr>
          <w:rFonts w:ascii="Lato" w:eastAsia="Courier New" w:hAnsi="Lato"/>
          <w:sz w:val="22"/>
        </w:rPr>
        <w:t xml:space="preserve">o </w:t>
      </w:r>
      <w:r w:rsidRPr="006B7BFF">
        <w:rPr>
          <w:rFonts w:ascii="Lato" w:eastAsia="Arial" w:hAnsi="Lato"/>
          <w:sz w:val="22"/>
        </w:rPr>
        <w:t>Lack of competitiveness</w:t>
      </w:r>
      <w:r w:rsidRPr="006B7BFF">
        <w:rPr>
          <w:rFonts w:ascii="Lato" w:eastAsia="Courier New" w:hAnsi="Lato"/>
          <w:sz w:val="22"/>
        </w:rPr>
        <w:t xml:space="preserve"> </w:t>
      </w:r>
      <w:proofErr w:type="spellStart"/>
      <w:r w:rsidRPr="006B7BFF">
        <w:rPr>
          <w:rFonts w:ascii="Lato" w:eastAsia="Courier New" w:hAnsi="Lato"/>
          <w:sz w:val="22"/>
        </w:rPr>
        <w:t>o</w:t>
      </w:r>
      <w:proofErr w:type="spellEnd"/>
      <w:r w:rsidRPr="006B7BFF">
        <w:rPr>
          <w:rFonts w:ascii="Lato" w:eastAsia="Courier New" w:hAnsi="Lato"/>
          <w:sz w:val="22"/>
        </w:rPr>
        <w:t xml:space="preserve"> </w:t>
      </w:r>
      <w:r w:rsidRPr="006B7BFF">
        <w:rPr>
          <w:rFonts w:ascii="Lato" w:eastAsia="Arial" w:hAnsi="Lato"/>
          <w:sz w:val="22"/>
        </w:rPr>
        <w:t>Lack of transparency</w:t>
      </w:r>
    </w:p>
    <w:p w14:paraId="34D755E1" w14:textId="77777777" w:rsidR="00000000" w:rsidRPr="006B7BFF" w:rsidRDefault="00897993">
      <w:pPr>
        <w:spacing w:line="119" w:lineRule="exact"/>
        <w:rPr>
          <w:rFonts w:ascii="Lato" w:eastAsia="Arial" w:hAnsi="Lato"/>
          <w:sz w:val="22"/>
        </w:rPr>
      </w:pPr>
    </w:p>
    <w:p w14:paraId="44065CB3" w14:textId="77777777" w:rsidR="00000000" w:rsidRPr="006B7BFF" w:rsidRDefault="00897993">
      <w:pPr>
        <w:numPr>
          <w:ilvl w:val="0"/>
          <w:numId w:val="2"/>
        </w:numPr>
        <w:tabs>
          <w:tab w:val="left" w:pos="1080"/>
        </w:tabs>
        <w:spacing w:line="231" w:lineRule="auto"/>
        <w:ind w:left="1080" w:right="5440" w:hanging="360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sz w:val="22"/>
        </w:rPr>
        <w:t xml:space="preserve">Cost of unhealthy employees </w:t>
      </w:r>
      <w:proofErr w:type="spellStart"/>
      <w:r w:rsidRPr="006B7BFF">
        <w:rPr>
          <w:rFonts w:ascii="Lato" w:eastAsia="Courier New" w:hAnsi="Lato"/>
          <w:sz w:val="22"/>
        </w:rPr>
        <w:t>o</w:t>
      </w:r>
      <w:proofErr w:type="spellEnd"/>
      <w:r w:rsidRPr="006B7BFF">
        <w:rPr>
          <w:rFonts w:ascii="Lato" w:eastAsia="Courier New" w:hAnsi="Lato"/>
          <w:sz w:val="22"/>
        </w:rPr>
        <w:t xml:space="preserve"> </w:t>
      </w:r>
      <w:r w:rsidRPr="006B7BFF">
        <w:rPr>
          <w:rFonts w:ascii="Lato" w:eastAsia="Arial" w:hAnsi="Lato"/>
          <w:sz w:val="22"/>
        </w:rPr>
        <w:t>Obesity epidemic</w:t>
      </w:r>
    </w:p>
    <w:p w14:paraId="431F0F33" w14:textId="77777777" w:rsidR="00000000" w:rsidRPr="006B7BFF" w:rsidRDefault="00897993">
      <w:pPr>
        <w:spacing w:line="221" w:lineRule="auto"/>
        <w:ind w:left="1080" w:right="4820"/>
        <w:rPr>
          <w:rFonts w:ascii="Lato" w:eastAsia="Arial" w:hAnsi="Lato"/>
          <w:sz w:val="22"/>
        </w:rPr>
      </w:pPr>
      <w:r w:rsidRPr="006B7BFF">
        <w:rPr>
          <w:rFonts w:ascii="Lato" w:eastAsia="Courier New" w:hAnsi="Lato"/>
          <w:sz w:val="22"/>
        </w:rPr>
        <w:t xml:space="preserve">o </w:t>
      </w:r>
      <w:r w:rsidRPr="006B7BFF">
        <w:rPr>
          <w:rFonts w:ascii="Lato" w:eastAsia="Arial" w:hAnsi="Lato"/>
          <w:sz w:val="22"/>
        </w:rPr>
        <w:t>Increased incidence of diabetes</w:t>
      </w:r>
      <w:r w:rsidRPr="006B7BFF">
        <w:rPr>
          <w:rFonts w:ascii="Lato" w:eastAsia="Courier New" w:hAnsi="Lato"/>
          <w:sz w:val="22"/>
        </w:rPr>
        <w:t xml:space="preserve"> o </w:t>
      </w:r>
      <w:r w:rsidRPr="006B7BFF">
        <w:rPr>
          <w:rFonts w:ascii="Lato" w:eastAsia="Arial" w:hAnsi="Lato"/>
          <w:sz w:val="22"/>
        </w:rPr>
        <w:t>Decreased productivity</w:t>
      </w:r>
    </w:p>
    <w:p w14:paraId="1996FF02" w14:textId="77777777" w:rsidR="00000000" w:rsidRPr="006B7BFF" w:rsidRDefault="00897993">
      <w:pPr>
        <w:spacing w:line="2" w:lineRule="exact"/>
        <w:rPr>
          <w:rFonts w:ascii="Lato" w:eastAsia="Arial" w:hAnsi="Lato"/>
          <w:sz w:val="22"/>
        </w:rPr>
      </w:pPr>
    </w:p>
    <w:p w14:paraId="50C19D48" w14:textId="77777777" w:rsidR="00000000" w:rsidRPr="006B7BFF" w:rsidRDefault="00897993">
      <w:pPr>
        <w:spacing w:line="0" w:lineRule="atLeast"/>
        <w:ind w:left="1080"/>
        <w:rPr>
          <w:rFonts w:ascii="Lato" w:eastAsia="Arial" w:hAnsi="Lato"/>
          <w:sz w:val="22"/>
        </w:rPr>
      </w:pPr>
      <w:r w:rsidRPr="006B7BFF">
        <w:rPr>
          <w:rFonts w:ascii="Lato" w:eastAsia="Courier New" w:hAnsi="Lato"/>
          <w:sz w:val="22"/>
        </w:rPr>
        <w:t xml:space="preserve">o  </w:t>
      </w:r>
      <w:r w:rsidRPr="006B7BFF">
        <w:rPr>
          <w:rFonts w:ascii="Lato" w:eastAsia="Arial" w:hAnsi="Lato"/>
          <w:sz w:val="22"/>
        </w:rPr>
        <w:t>Increased absenteeism</w:t>
      </w:r>
    </w:p>
    <w:p w14:paraId="2EBBBDC8" w14:textId="77777777" w:rsidR="00000000" w:rsidRPr="006B7BFF" w:rsidRDefault="00897993">
      <w:pPr>
        <w:spacing w:line="285" w:lineRule="exact"/>
        <w:rPr>
          <w:rFonts w:ascii="Lato" w:eastAsia="Times New Roman" w:hAnsi="Lato"/>
          <w:sz w:val="24"/>
        </w:rPr>
      </w:pPr>
    </w:p>
    <w:p w14:paraId="736C6756" w14:textId="77777777" w:rsidR="00000000" w:rsidRPr="006B7BFF" w:rsidRDefault="00897993">
      <w:pPr>
        <w:spacing w:line="0" w:lineRule="atLeast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i/>
          <w:sz w:val="22"/>
        </w:rPr>
        <w:t>Generic Solution</w:t>
      </w:r>
      <w:r w:rsidRPr="006B7BFF">
        <w:rPr>
          <w:rFonts w:ascii="Lato" w:eastAsia="Arial" w:hAnsi="Lato"/>
          <w:sz w:val="22"/>
        </w:rPr>
        <w:t>: Share solution</w:t>
      </w:r>
    </w:p>
    <w:p w14:paraId="20C54B99" w14:textId="77777777" w:rsidR="00000000" w:rsidRPr="006B7BFF" w:rsidRDefault="00897993">
      <w:pPr>
        <w:spacing w:line="136" w:lineRule="exact"/>
        <w:rPr>
          <w:rFonts w:ascii="Lato" w:eastAsia="Times New Roman" w:hAnsi="Lato"/>
          <w:sz w:val="24"/>
        </w:rPr>
      </w:pPr>
    </w:p>
    <w:p w14:paraId="4BF20213" w14:textId="77777777" w:rsidR="00000000" w:rsidRPr="006B7BFF" w:rsidRDefault="00897993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sz w:val="22"/>
        </w:rPr>
        <w:t xml:space="preserve">Define </w:t>
      </w:r>
      <w:r w:rsidRPr="006B7BFF">
        <w:rPr>
          <w:rFonts w:ascii="Lato" w:eastAsia="Arial" w:hAnsi="Lato"/>
          <w:sz w:val="22"/>
        </w:rPr>
        <w:t>– Step1, Step 2, etc.</w:t>
      </w:r>
    </w:p>
    <w:p w14:paraId="1E467669" w14:textId="77777777" w:rsidR="00000000" w:rsidRPr="006B7BFF" w:rsidRDefault="00897993">
      <w:pPr>
        <w:spacing w:line="13" w:lineRule="exact"/>
        <w:rPr>
          <w:rFonts w:ascii="Lato" w:eastAsia="Arial" w:hAnsi="Lato"/>
          <w:sz w:val="22"/>
        </w:rPr>
      </w:pPr>
    </w:p>
    <w:p w14:paraId="10395604" w14:textId="77777777" w:rsidR="00000000" w:rsidRPr="006B7BFF" w:rsidRDefault="00897993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sz w:val="22"/>
        </w:rPr>
        <w:t>Identify benefits to reader</w:t>
      </w:r>
    </w:p>
    <w:p w14:paraId="02A58FF4" w14:textId="77777777" w:rsidR="00000000" w:rsidRPr="006B7BFF" w:rsidRDefault="00897993">
      <w:pPr>
        <w:spacing w:line="15" w:lineRule="exact"/>
        <w:rPr>
          <w:rFonts w:ascii="Lato" w:eastAsia="Arial" w:hAnsi="Lato"/>
          <w:sz w:val="22"/>
        </w:rPr>
      </w:pPr>
    </w:p>
    <w:p w14:paraId="24903578" w14:textId="77777777" w:rsidR="00000000" w:rsidRPr="006B7BFF" w:rsidRDefault="00897993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sz w:val="22"/>
        </w:rPr>
        <w:t>Descr</w:t>
      </w:r>
      <w:r w:rsidRPr="006B7BFF">
        <w:rPr>
          <w:rFonts w:ascii="Lato" w:eastAsia="Arial" w:hAnsi="Lato"/>
          <w:sz w:val="22"/>
        </w:rPr>
        <w:t>ibe what to look for in strategic partner</w:t>
      </w:r>
    </w:p>
    <w:p w14:paraId="4B600E6B" w14:textId="77777777" w:rsidR="00000000" w:rsidRPr="006B7BFF" w:rsidRDefault="00897993">
      <w:pPr>
        <w:spacing w:line="373" w:lineRule="exact"/>
        <w:rPr>
          <w:rFonts w:ascii="Lato" w:eastAsia="Times New Roman" w:hAnsi="Lato"/>
          <w:sz w:val="24"/>
        </w:rPr>
      </w:pPr>
    </w:p>
    <w:p w14:paraId="3F15F6D6" w14:textId="77777777" w:rsidR="00000000" w:rsidRPr="006B7BFF" w:rsidRDefault="00897993">
      <w:pPr>
        <w:spacing w:line="276" w:lineRule="auto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i/>
          <w:sz w:val="22"/>
        </w:rPr>
        <w:t>Specific Solution</w:t>
      </w:r>
      <w:r w:rsidRPr="006B7BFF">
        <w:rPr>
          <w:rFonts w:ascii="Lato" w:eastAsia="Arial" w:hAnsi="Lato"/>
          <w:sz w:val="22"/>
        </w:rPr>
        <w:t xml:space="preserve">: Hire XYZ Company (depending on form of communication </w:t>
      </w:r>
      <w:r w:rsidRPr="006B7BFF">
        <w:rPr>
          <w:rFonts w:ascii="Lato" w:eastAsia="Arial" w:hAnsi="Lato"/>
          <w:sz w:val="22"/>
        </w:rPr>
        <w:t>– may be implied</w:t>
      </w:r>
      <w:r w:rsidRPr="006B7BFF">
        <w:rPr>
          <w:rFonts w:ascii="Lato" w:eastAsia="Arial" w:hAnsi="Lato"/>
          <w:i/>
          <w:sz w:val="22"/>
        </w:rPr>
        <w:t xml:space="preserve"> </w:t>
      </w:r>
      <w:r w:rsidRPr="006B7BFF">
        <w:rPr>
          <w:rFonts w:ascii="Lato" w:eastAsia="Arial" w:hAnsi="Lato"/>
          <w:sz w:val="22"/>
        </w:rPr>
        <w:t>rather than hard sales pitch)</w:t>
      </w:r>
    </w:p>
    <w:p w14:paraId="48AB5306" w14:textId="77777777" w:rsidR="00000000" w:rsidRPr="006B7BFF" w:rsidRDefault="00897993">
      <w:pPr>
        <w:spacing w:line="176" w:lineRule="exact"/>
        <w:rPr>
          <w:rFonts w:ascii="Lato" w:eastAsia="Times New Roman" w:hAnsi="Lato"/>
          <w:sz w:val="24"/>
        </w:rPr>
      </w:pPr>
    </w:p>
    <w:p w14:paraId="6F9CDA81" w14:textId="77777777" w:rsidR="00000000" w:rsidRPr="006B7BFF" w:rsidRDefault="00897993">
      <w:pPr>
        <w:spacing w:line="0" w:lineRule="atLeast"/>
        <w:rPr>
          <w:rFonts w:ascii="Lato" w:eastAsia="Arial" w:hAnsi="Lato"/>
          <w:sz w:val="22"/>
        </w:rPr>
      </w:pPr>
      <w:r w:rsidRPr="006B7BFF">
        <w:rPr>
          <w:rFonts w:ascii="Lato" w:eastAsia="Arial" w:hAnsi="Lato"/>
          <w:i/>
          <w:sz w:val="22"/>
        </w:rPr>
        <w:t>Call to Action</w:t>
      </w:r>
      <w:r w:rsidRPr="006B7BFF">
        <w:rPr>
          <w:rFonts w:ascii="Lato" w:eastAsia="Arial" w:hAnsi="Lato"/>
          <w:sz w:val="22"/>
        </w:rPr>
        <w:t>: Free benefit plan consultation</w:t>
      </w:r>
    </w:p>
    <w:p w14:paraId="6F777215" w14:textId="788F2A7B" w:rsidR="00000000" w:rsidRPr="006B7BFF" w:rsidRDefault="00897993">
      <w:pPr>
        <w:spacing w:line="20" w:lineRule="exact"/>
        <w:rPr>
          <w:rFonts w:ascii="Lato" w:eastAsia="Times New Roman" w:hAnsi="Lato"/>
          <w:sz w:val="24"/>
        </w:rPr>
      </w:pPr>
    </w:p>
    <w:p w14:paraId="54608D22" w14:textId="77777777" w:rsidR="00000000" w:rsidRPr="006B7BFF" w:rsidRDefault="00897993">
      <w:pPr>
        <w:spacing w:line="200" w:lineRule="exact"/>
        <w:rPr>
          <w:rFonts w:ascii="Lato" w:eastAsia="Times New Roman" w:hAnsi="Lato"/>
          <w:sz w:val="24"/>
        </w:rPr>
      </w:pPr>
    </w:p>
    <w:p w14:paraId="171334C9" w14:textId="77777777" w:rsidR="00000000" w:rsidRPr="006B7BFF" w:rsidRDefault="00897993">
      <w:pPr>
        <w:spacing w:line="200" w:lineRule="exact"/>
        <w:rPr>
          <w:rFonts w:ascii="Lato" w:eastAsia="Times New Roman" w:hAnsi="Lato"/>
          <w:sz w:val="24"/>
        </w:rPr>
      </w:pPr>
    </w:p>
    <w:p w14:paraId="56DCB7EB" w14:textId="77777777" w:rsidR="00000000" w:rsidRPr="006B7BFF" w:rsidRDefault="00897993">
      <w:pPr>
        <w:spacing w:line="200" w:lineRule="exact"/>
        <w:rPr>
          <w:rFonts w:ascii="Lato" w:eastAsia="Times New Roman" w:hAnsi="Lato"/>
          <w:sz w:val="24"/>
        </w:rPr>
      </w:pPr>
    </w:p>
    <w:p w14:paraId="6C889559" w14:textId="77777777" w:rsidR="00000000" w:rsidRPr="006B7BFF" w:rsidRDefault="00897993">
      <w:pPr>
        <w:spacing w:line="200" w:lineRule="exact"/>
        <w:rPr>
          <w:rFonts w:ascii="Lato" w:eastAsia="Times New Roman" w:hAnsi="Lato"/>
          <w:sz w:val="24"/>
        </w:rPr>
      </w:pPr>
    </w:p>
    <w:p w14:paraId="4ED67583" w14:textId="77777777" w:rsidR="00897993" w:rsidRPr="006B7BFF" w:rsidRDefault="00897993">
      <w:pPr>
        <w:spacing w:line="365" w:lineRule="exact"/>
        <w:rPr>
          <w:rFonts w:ascii="Lato" w:eastAsia="Times New Roman" w:hAnsi="Lato"/>
          <w:sz w:val="24"/>
        </w:rPr>
      </w:pPr>
    </w:p>
    <w:sectPr w:rsidR="00897993" w:rsidRPr="006B7BFF">
      <w:pgSz w:w="12240" w:h="15840"/>
      <w:pgMar w:top="699" w:right="1440" w:bottom="84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FF"/>
    <w:rsid w:val="006B7BFF"/>
    <w:rsid w:val="008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D4D96"/>
  <w15:chartTrackingRefBased/>
  <w15:docId w15:val="{C39E257F-F1C2-405F-BFB1-55D4DC3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dcterms:created xsi:type="dcterms:W3CDTF">2022-03-14T05:39:00Z</dcterms:created>
  <dcterms:modified xsi:type="dcterms:W3CDTF">2022-03-14T05:39:00Z</dcterms:modified>
</cp:coreProperties>
</file>